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54060A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обследование </w:t>
      </w:r>
      <w:r w:rsidR="00DC1421" w:rsidRPr="00DC1421">
        <w:rPr>
          <w:rFonts w:eastAsia="Times New Roman"/>
          <w:sz w:val="28"/>
          <w:szCs w:val="28"/>
          <w:lang w:eastAsia="ru-RU"/>
        </w:rPr>
        <w:t xml:space="preserve">фактически выполненных </w:t>
      </w:r>
      <w:r w:rsidR="000D18EF">
        <w:rPr>
          <w:rFonts w:eastAsia="Times New Roman"/>
          <w:sz w:val="28"/>
          <w:szCs w:val="28"/>
          <w:lang w:eastAsia="ru-RU"/>
        </w:rPr>
        <w:t xml:space="preserve">работ </w:t>
      </w:r>
      <w:r w:rsidR="00DC1421" w:rsidRPr="00DC1421">
        <w:rPr>
          <w:rFonts w:eastAsia="Times New Roman"/>
          <w:sz w:val="28"/>
          <w:szCs w:val="28"/>
          <w:lang w:eastAsia="ru-RU"/>
        </w:rPr>
        <w:t>Акционерным обществом «</w:t>
      </w:r>
      <w:proofErr w:type="spellStart"/>
      <w:r w:rsidR="00DC1421" w:rsidRPr="00DC1421">
        <w:rPr>
          <w:rFonts w:eastAsia="Times New Roman"/>
          <w:sz w:val="28"/>
          <w:szCs w:val="28"/>
          <w:lang w:eastAsia="ru-RU"/>
        </w:rPr>
        <w:t>Россети</w:t>
      </w:r>
      <w:proofErr w:type="spellEnd"/>
      <w:r w:rsidR="00DC1421" w:rsidRPr="00DC1421">
        <w:rPr>
          <w:rFonts w:eastAsia="Times New Roman"/>
          <w:sz w:val="28"/>
          <w:szCs w:val="28"/>
          <w:lang w:eastAsia="ru-RU"/>
        </w:rPr>
        <w:t xml:space="preserve"> Сибирь </w:t>
      </w:r>
      <w:proofErr w:type="spellStart"/>
      <w:r w:rsidR="00DC1421" w:rsidRPr="00DC1421">
        <w:rPr>
          <w:rFonts w:eastAsia="Times New Roman"/>
          <w:sz w:val="28"/>
          <w:szCs w:val="28"/>
          <w:lang w:eastAsia="ru-RU"/>
        </w:rPr>
        <w:t>Тываэнерго</w:t>
      </w:r>
      <w:proofErr w:type="spellEnd"/>
      <w:r w:rsidR="00DC1421" w:rsidRPr="00DC1421">
        <w:rPr>
          <w:rFonts w:eastAsia="Times New Roman"/>
          <w:sz w:val="28"/>
          <w:szCs w:val="28"/>
          <w:lang w:eastAsia="ru-RU"/>
        </w:rPr>
        <w:t xml:space="preserve">» по строительству сетей электроснабжения </w:t>
      </w:r>
      <w:bookmarkStart w:id="0" w:name="_GoBack"/>
      <w:bookmarkEnd w:id="0"/>
      <w:r w:rsidR="00DC1421" w:rsidRPr="00DC1421">
        <w:rPr>
          <w:rFonts w:eastAsia="Times New Roman"/>
          <w:sz w:val="28"/>
          <w:szCs w:val="28"/>
          <w:lang w:eastAsia="ru-RU"/>
        </w:rPr>
        <w:t xml:space="preserve">в </w:t>
      </w:r>
      <w:proofErr w:type="spellStart"/>
      <w:r w:rsidR="00DC1421" w:rsidRPr="00DC1421">
        <w:rPr>
          <w:rFonts w:eastAsia="Times New Roman"/>
          <w:sz w:val="28"/>
          <w:szCs w:val="28"/>
          <w:lang w:eastAsia="ru-RU"/>
        </w:rPr>
        <w:t>мкрн</w:t>
      </w:r>
      <w:proofErr w:type="spellEnd"/>
      <w:r w:rsidR="00DC1421" w:rsidRPr="00DC1421">
        <w:rPr>
          <w:rFonts w:eastAsia="Times New Roman"/>
          <w:sz w:val="28"/>
          <w:szCs w:val="28"/>
          <w:lang w:eastAsia="ru-RU"/>
        </w:rPr>
        <w:t>. Спутник 3-4 кварталы г. Кызыла</w:t>
      </w:r>
      <w:r w:rsidR="00DF3416" w:rsidRPr="00DF3416">
        <w:rPr>
          <w:rFonts w:eastAsia="Times New Roman"/>
          <w:sz w:val="28"/>
          <w:szCs w:val="28"/>
          <w:lang w:eastAsia="ru-RU"/>
        </w:rPr>
        <w:t xml:space="preserve">, </w:t>
      </w:r>
      <w:r w:rsidR="0054060A" w:rsidRPr="0054060A">
        <w:rPr>
          <w:rFonts w:eastAsia="Times New Roman"/>
          <w:sz w:val="28"/>
          <w:szCs w:val="28"/>
          <w:lang w:eastAsia="ru-RU"/>
        </w:rPr>
        <w:t>за 2024 г. - истекший период 2026 г. в Министерстве строительства Республики Тыва.</w:t>
      </w:r>
    </w:p>
    <w:p w:rsidR="0040733B" w:rsidRPr="00AA6D08" w:rsidRDefault="0040733B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0733B">
        <w:rPr>
          <w:rFonts w:eastAsia="Times New Roman"/>
          <w:sz w:val="28"/>
          <w:szCs w:val="28"/>
          <w:lang w:eastAsia="ru-RU"/>
        </w:rPr>
        <w:t xml:space="preserve">Проведенным обследованием </w:t>
      </w:r>
      <w:r w:rsidR="000A45FA" w:rsidRPr="0040733B">
        <w:rPr>
          <w:rFonts w:eastAsia="Times New Roman"/>
          <w:sz w:val="28"/>
          <w:szCs w:val="28"/>
          <w:lang w:eastAsia="ru-RU"/>
        </w:rPr>
        <w:t>нарушени</w:t>
      </w:r>
      <w:r w:rsidR="00592B45">
        <w:rPr>
          <w:rFonts w:eastAsia="Times New Roman"/>
          <w:sz w:val="28"/>
          <w:szCs w:val="28"/>
          <w:lang w:eastAsia="ru-RU"/>
        </w:rPr>
        <w:t>е</w:t>
      </w:r>
      <w:r w:rsidR="000A45FA" w:rsidRPr="0040733B">
        <w:rPr>
          <w:rFonts w:eastAsia="Times New Roman"/>
          <w:sz w:val="28"/>
          <w:szCs w:val="28"/>
          <w:lang w:eastAsia="ru-RU"/>
        </w:rPr>
        <w:t xml:space="preserve"> требований законодательства Российской Федерации </w:t>
      </w:r>
      <w:r w:rsidRPr="0040733B">
        <w:rPr>
          <w:rFonts w:eastAsia="Times New Roman"/>
          <w:sz w:val="28"/>
          <w:szCs w:val="28"/>
          <w:lang w:eastAsia="ru-RU"/>
        </w:rPr>
        <w:t>не установлен</w:t>
      </w:r>
      <w:r w:rsidR="00550B9E">
        <w:rPr>
          <w:rFonts w:eastAsia="Times New Roman"/>
          <w:sz w:val="28"/>
          <w:szCs w:val="28"/>
          <w:lang w:eastAsia="ru-RU"/>
        </w:rPr>
        <w:t>о</w:t>
      </w:r>
      <w:r w:rsidRPr="0040733B">
        <w:rPr>
          <w:rFonts w:eastAsia="Times New Roman"/>
          <w:sz w:val="28"/>
          <w:szCs w:val="28"/>
          <w:lang w:eastAsia="ru-RU"/>
        </w:rPr>
        <w:t>.</w:t>
      </w:r>
    </w:p>
    <w:sectPr w:rsidR="0040733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20EB9"/>
    <w:rsid w:val="000639FC"/>
    <w:rsid w:val="00064F1B"/>
    <w:rsid w:val="000A45FA"/>
    <w:rsid w:val="000D18EF"/>
    <w:rsid w:val="0011319F"/>
    <w:rsid w:val="00121D36"/>
    <w:rsid w:val="001413EE"/>
    <w:rsid w:val="00163763"/>
    <w:rsid w:val="00180EC6"/>
    <w:rsid w:val="001C422F"/>
    <w:rsid w:val="00201B37"/>
    <w:rsid w:val="002535FA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F4A68"/>
    <w:rsid w:val="003F7554"/>
    <w:rsid w:val="0040733B"/>
    <w:rsid w:val="0040745F"/>
    <w:rsid w:val="00475C9E"/>
    <w:rsid w:val="00483101"/>
    <w:rsid w:val="004D08BF"/>
    <w:rsid w:val="0050797D"/>
    <w:rsid w:val="0054060A"/>
    <w:rsid w:val="00550B9E"/>
    <w:rsid w:val="00553BDB"/>
    <w:rsid w:val="00562E39"/>
    <w:rsid w:val="0056748A"/>
    <w:rsid w:val="0058004E"/>
    <w:rsid w:val="00580DC1"/>
    <w:rsid w:val="00592B45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6F2623"/>
    <w:rsid w:val="00701D74"/>
    <w:rsid w:val="00707C35"/>
    <w:rsid w:val="007249C4"/>
    <w:rsid w:val="00732701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2502B"/>
    <w:rsid w:val="0097249D"/>
    <w:rsid w:val="0097368E"/>
    <w:rsid w:val="009811BB"/>
    <w:rsid w:val="009875CF"/>
    <w:rsid w:val="009923F1"/>
    <w:rsid w:val="009C0717"/>
    <w:rsid w:val="009E2217"/>
    <w:rsid w:val="00A64C1D"/>
    <w:rsid w:val="00A73C9C"/>
    <w:rsid w:val="00A96E30"/>
    <w:rsid w:val="00A97578"/>
    <w:rsid w:val="00AA6D08"/>
    <w:rsid w:val="00AB7277"/>
    <w:rsid w:val="00AD7555"/>
    <w:rsid w:val="00B4003C"/>
    <w:rsid w:val="00B609C5"/>
    <w:rsid w:val="00B93998"/>
    <w:rsid w:val="00BA1C40"/>
    <w:rsid w:val="00BD3EB3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1421"/>
    <w:rsid w:val="00DC39F7"/>
    <w:rsid w:val="00DF3416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7</cp:revision>
  <cp:lastPrinted>2026-05-19T07:07:00Z</cp:lastPrinted>
  <dcterms:created xsi:type="dcterms:W3CDTF">2026-06-04T07:35:00Z</dcterms:created>
  <dcterms:modified xsi:type="dcterms:W3CDTF">2026-06-05T04:48:00Z</dcterms:modified>
</cp:coreProperties>
</file>